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新乡学院202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级学生入学教育测试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主观题部分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)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答  题  纸</w:t>
      </w:r>
    </w:p>
    <w:p>
      <w:pPr>
        <w:spacing w:line="360" w:lineRule="auto"/>
        <w:rPr>
          <w:rFonts w:ascii="黑体" w:hAnsi="黑体" w:eastAsia="黑体" w:cs="黑体"/>
          <w:b w:val="0"/>
          <w:bCs w:val="0"/>
          <w:sz w:val="44"/>
          <w:szCs w:val="44"/>
        </w:rPr>
      </w:pPr>
    </w:p>
    <w:p>
      <w:pPr>
        <w:spacing w:line="360" w:lineRule="auto"/>
        <w:ind w:firstLine="281" w:firstLineChars="100"/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8"/>
          <w:szCs w:val="28"/>
        </w:rPr>
        <w:t xml:space="preserve">姓名：                     </w:t>
      </w:r>
      <w:r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  <w:t xml:space="preserve">      </w:t>
      </w:r>
      <w:r>
        <w:rPr>
          <w:rFonts w:hint="eastAsia" w:ascii="楷体" w:hAnsi="楷体" w:eastAsia="楷体" w:cs="宋体"/>
          <w:b/>
          <w:bCs/>
          <w:sz w:val="28"/>
          <w:szCs w:val="28"/>
        </w:rPr>
        <w:t xml:space="preserve">学号：                       </w:t>
      </w:r>
      <w:r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  <w:t xml:space="preserve">  </w:t>
      </w:r>
    </w:p>
    <w:p>
      <w:pPr>
        <w:spacing w:line="360" w:lineRule="auto"/>
        <w:ind w:firstLine="281" w:firstLineChars="100"/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宋体"/>
          <w:b/>
          <w:bCs/>
          <w:sz w:val="28"/>
          <w:szCs w:val="28"/>
        </w:rPr>
        <w:t xml:space="preserve">录取学院：          </w:t>
      </w:r>
      <w:r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  <w:t xml:space="preserve">             </w:t>
      </w:r>
      <w:r>
        <w:rPr>
          <w:rFonts w:hint="eastAsia" w:ascii="楷体" w:hAnsi="楷体" w:eastAsia="楷体" w:cs="宋体"/>
          <w:b/>
          <w:bCs/>
          <w:sz w:val="28"/>
          <w:szCs w:val="28"/>
        </w:rPr>
        <w:t xml:space="preserve">班级：                   </w:t>
      </w:r>
      <w:r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sz w:val="28"/>
          <w:szCs w:val="28"/>
        </w:rPr>
        <w:t xml:space="preserve"> </w:t>
      </w:r>
      <w:r>
        <w:rPr>
          <w:rFonts w:hint="eastAsia" w:ascii="楷体" w:hAnsi="楷体" w:eastAsia="楷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281" w:firstLineChars="100"/>
        <w:rPr>
          <w:rFonts w:ascii="宋体" w:hAnsi="宋体" w:cs="宋体"/>
          <w:sz w:val="28"/>
          <w:szCs w:val="28"/>
        </w:rPr>
      </w:pPr>
      <w:r>
        <w:rPr>
          <w:rFonts w:hint="eastAsia" w:ascii="楷体" w:hAnsi="楷体" w:eastAsia="楷体" w:cs="宋体"/>
          <w:b/>
          <w:bCs/>
          <w:sz w:val="28"/>
          <w:szCs w:val="28"/>
        </w:rPr>
        <w:t xml:space="preserve">辅导员老师姓名：  </w:t>
      </w:r>
      <w:r>
        <w:rPr>
          <w:rFonts w:hint="eastAsia" w:ascii="宋体" w:hAnsi="宋体" w:cs="宋体"/>
          <w:sz w:val="28"/>
          <w:szCs w:val="28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b/>
          <w:bCs/>
          <w:color w:val="FF0000"/>
          <w:sz w:val="28"/>
          <w:szCs w:val="28"/>
        </w:rPr>
      </w:pP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答题说明：本答题纸只作答入学教育测试(主观题部分)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,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客观题请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按照通知要求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在学生处官方微信上作答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。此部分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答题完毕后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请将答题纸电子版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（文件命名为：姓名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val="en-US" w:eastAsia="zh-CN"/>
        </w:rPr>
        <w:t>+学号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发给您的辅导员老师</w:t>
      </w:r>
      <w:r>
        <w:rPr>
          <w:rFonts w:hint="eastAsia" w:ascii="宋体" w:hAnsi="宋体" w:cs="宋体"/>
          <w:b/>
          <w:bCs/>
          <w:color w:val="FF0000"/>
          <w:sz w:val="28"/>
          <w:szCs w:val="28"/>
          <w:lang w:eastAsia="zh-CN"/>
        </w:rPr>
        <w:t>进行批改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FF0000"/>
          <w:sz w:val="28"/>
          <w:szCs w:val="28"/>
        </w:rPr>
        <w:t>。</w:t>
      </w:r>
    </w:p>
    <w:p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</w:t>
      </w:r>
    </w:p>
    <w:p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二、简答题：（共3题，每题10分，共30分）</w:t>
      </w:r>
    </w:p>
    <w:p>
      <w:p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1．请简述你将如何结合疫情防控相关知识和制度的学习，做好来校途中和到校后的疫情防控？（8分）</w:t>
      </w:r>
    </w:p>
    <w:p>
      <w:p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48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请结合你前期的学习，简述自己将如何做好预防电信诈骗？（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分）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hint="eastAsia" w:ascii="宋体" w:hAnsi="宋体" w:cs="宋体"/>
          <w:sz w:val="28"/>
          <w:szCs w:val="28"/>
        </w:rPr>
        <w:t>．请简述一下你对网络借贷危害的认识。（</w:t>
      </w: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 xml:space="preserve">分）    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>
        <w:rPr>
          <w:rFonts w:hint="eastAsia" w:ascii="宋体" w:hAnsi="宋体" w:cs="宋体"/>
          <w:sz w:val="28"/>
          <w:szCs w:val="28"/>
        </w:rPr>
        <w:t>．请简述一下你的大学生涯规划。（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分）</w:t>
      </w:r>
    </w:p>
    <w:p/>
    <w:sectPr>
      <w:footerReference r:id="rId3" w:type="default"/>
      <w:pgSz w:w="11906" w:h="16838"/>
      <w:pgMar w:top="1440" w:right="1633" w:bottom="1440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C111D"/>
    <w:multiLevelType w:val="singleLevel"/>
    <w:tmpl w:val="3FFC111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46"/>
    <w:rsid w:val="00137E17"/>
    <w:rsid w:val="0020470D"/>
    <w:rsid w:val="004C4404"/>
    <w:rsid w:val="005C3446"/>
    <w:rsid w:val="00621826"/>
    <w:rsid w:val="00B9118E"/>
    <w:rsid w:val="00C92CDC"/>
    <w:rsid w:val="00D00FCB"/>
    <w:rsid w:val="00EC3438"/>
    <w:rsid w:val="03FF9D73"/>
    <w:rsid w:val="097F78F4"/>
    <w:rsid w:val="0B2D07EC"/>
    <w:rsid w:val="0D7F6623"/>
    <w:rsid w:val="17B9B0F8"/>
    <w:rsid w:val="19EFC4D4"/>
    <w:rsid w:val="1FD5CC5A"/>
    <w:rsid w:val="2FCB0CF4"/>
    <w:rsid w:val="31976A52"/>
    <w:rsid w:val="37BB6A66"/>
    <w:rsid w:val="3B733FCD"/>
    <w:rsid w:val="3D5FF0BC"/>
    <w:rsid w:val="3FF340EC"/>
    <w:rsid w:val="3FFF2BDB"/>
    <w:rsid w:val="53FFC8B1"/>
    <w:rsid w:val="57E78F6A"/>
    <w:rsid w:val="5B9D9EB0"/>
    <w:rsid w:val="5BBED82F"/>
    <w:rsid w:val="5E1F278B"/>
    <w:rsid w:val="5E8EE6F8"/>
    <w:rsid w:val="5F677E5F"/>
    <w:rsid w:val="5FBF8D5C"/>
    <w:rsid w:val="677BB444"/>
    <w:rsid w:val="695F297A"/>
    <w:rsid w:val="6BAB4218"/>
    <w:rsid w:val="6BFD9538"/>
    <w:rsid w:val="6ED5AE93"/>
    <w:rsid w:val="6F56E025"/>
    <w:rsid w:val="6F7DF17A"/>
    <w:rsid w:val="77FE33E2"/>
    <w:rsid w:val="78A7D08F"/>
    <w:rsid w:val="7ACC1F9A"/>
    <w:rsid w:val="7D97F70C"/>
    <w:rsid w:val="7DDF64FF"/>
    <w:rsid w:val="7E950EF2"/>
    <w:rsid w:val="7EF6096A"/>
    <w:rsid w:val="7EFBA027"/>
    <w:rsid w:val="7F7F72A3"/>
    <w:rsid w:val="7F7FE768"/>
    <w:rsid w:val="7F9FFD34"/>
    <w:rsid w:val="7FA7B753"/>
    <w:rsid w:val="7FB140AB"/>
    <w:rsid w:val="7FFFA410"/>
    <w:rsid w:val="8FEFA453"/>
    <w:rsid w:val="96DA28A4"/>
    <w:rsid w:val="AF7F8BBE"/>
    <w:rsid w:val="B7BF7336"/>
    <w:rsid w:val="BD668640"/>
    <w:rsid w:val="BDF7EF61"/>
    <w:rsid w:val="BEDEF3A4"/>
    <w:rsid w:val="BF8D0E30"/>
    <w:rsid w:val="BFBAAC4B"/>
    <w:rsid w:val="BFDF807F"/>
    <w:rsid w:val="CFAAE76E"/>
    <w:rsid w:val="D2D73957"/>
    <w:rsid w:val="DCFF4E6F"/>
    <w:rsid w:val="DE6FA3D0"/>
    <w:rsid w:val="DF4BDFDB"/>
    <w:rsid w:val="E3DDD3A5"/>
    <w:rsid w:val="E75F93BA"/>
    <w:rsid w:val="E9F7E646"/>
    <w:rsid w:val="ED6F6C2C"/>
    <w:rsid w:val="EEA91381"/>
    <w:rsid w:val="F3EBE335"/>
    <w:rsid w:val="F3FE07E4"/>
    <w:rsid w:val="F5BFD65D"/>
    <w:rsid w:val="F75803D3"/>
    <w:rsid w:val="F7AFFBFD"/>
    <w:rsid w:val="F7F6B674"/>
    <w:rsid w:val="FA68B958"/>
    <w:rsid w:val="FADFE49D"/>
    <w:rsid w:val="FAE60F94"/>
    <w:rsid w:val="FCF59A0A"/>
    <w:rsid w:val="FECF416E"/>
    <w:rsid w:val="FEDD4885"/>
    <w:rsid w:val="FF6B9242"/>
    <w:rsid w:val="FF7EC865"/>
    <w:rsid w:val="FFEEC5F5"/>
    <w:rsid w:val="FFF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362</Characters>
  <Lines>3</Lines>
  <Paragraphs>1</Paragraphs>
  <TotalTime>20</TotalTime>
  <ScaleCrop>false</ScaleCrop>
  <LinksUpToDate>false</LinksUpToDate>
  <CharactersWithSpaces>424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2020-08-12T04:49:00Z</dcterms:created>
  <dc:creator>8613233947679</dc:creator>
  <cp:lastModifiedBy>user0</cp:lastModifiedBy>
  <dcterms:modified xsi:type="dcterms:W3CDTF">2021-08-27T10:16:28Z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